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8F705" w14:textId="77777777" w:rsidR="007B48CF" w:rsidRPr="007B48CF" w:rsidRDefault="007B48CF" w:rsidP="007B48CF">
      <w:r w:rsidRPr="007B48CF">
        <w:rPr>
          <w:b/>
          <w:bCs/>
        </w:rPr>
        <w:t>A Bill to Adopt the CURE Pharma Act to Reform the Pharmaceutical Industry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"/>
        <w:gridCol w:w="9075"/>
      </w:tblGrid>
      <w:tr w:rsidR="007B48CF" w:rsidRPr="007B48CF" w14:paraId="2D0F2B00" w14:textId="77777777" w:rsidTr="007B48CF">
        <w:tc>
          <w:tcPr>
            <w:tcW w:w="0" w:type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14:paraId="1FA95B2D" w14:textId="77777777" w:rsidR="007B48CF" w:rsidRPr="007B48CF" w:rsidRDefault="007B48CF" w:rsidP="007B48CF"/>
          <w:p w14:paraId="3F1B9774" w14:textId="77777777" w:rsidR="007B48CF" w:rsidRPr="007B48CF" w:rsidRDefault="007B48CF" w:rsidP="007B48CF">
            <w:r w:rsidRPr="007B48CF">
              <w:t>1</w:t>
            </w:r>
          </w:p>
          <w:p w14:paraId="208E0945" w14:textId="77777777" w:rsidR="007B48CF" w:rsidRPr="007B48CF" w:rsidRDefault="007B48CF" w:rsidP="007B48CF">
            <w:r w:rsidRPr="007B48CF">
              <w:t>2</w:t>
            </w:r>
          </w:p>
          <w:p w14:paraId="04066487" w14:textId="77777777" w:rsidR="007B48CF" w:rsidRPr="007B48CF" w:rsidRDefault="007B48CF" w:rsidP="007B48CF">
            <w:r w:rsidRPr="007B48CF">
              <w:t>3</w:t>
            </w:r>
          </w:p>
          <w:p w14:paraId="044B34F6" w14:textId="77777777" w:rsidR="007B48CF" w:rsidRPr="007B48CF" w:rsidRDefault="007B48CF" w:rsidP="007B48CF">
            <w:r w:rsidRPr="007B48CF">
              <w:t>4</w:t>
            </w:r>
          </w:p>
          <w:p w14:paraId="543B7165" w14:textId="77777777" w:rsidR="007B48CF" w:rsidRPr="007B48CF" w:rsidRDefault="007B48CF" w:rsidP="007B48CF">
            <w:r w:rsidRPr="007B48CF">
              <w:t>5</w:t>
            </w:r>
          </w:p>
          <w:p w14:paraId="077A1A18" w14:textId="77777777" w:rsidR="007B48CF" w:rsidRPr="007B48CF" w:rsidRDefault="007B48CF" w:rsidP="007B48CF">
            <w:r w:rsidRPr="007B48CF">
              <w:t>6</w:t>
            </w:r>
          </w:p>
          <w:p w14:paraId="7247BB7F" w14:textId="77777777" w:rsidR="007B48CF" w:rsidRPr="007B48CF" w:rsidRDefault="007B48CF" w:rsidP="007B48CF">
            <w:r w:rsidRPr="007B48CF">
              <w:t>7</w:t>
            </w:r>
          </w:p>
          <w:p w14:paraId="44F0DA7E" w14:textId="77777777" w:rsidR="007B48CF" w:rsidRPr="007B48CF" w:rsidRDefault="007B48CF" w:rsidP="007B48CF">
            <w:r w:rsidRPr="007B48CF">
              <w:t>8</w:t>
            </w:r>
          </w:p>
          <w:p w14:paraId="66FAE837" w14:textId="77777777" w:rsidR="007B48CF" w:rsidRPr="007B48CF" w:rsidRDefault="007B48CF" w:rsidP="007B48CF">
            <w:r w:rsidRPr="007B48CF">
              <w:t>9</w:t>
            </w:r>
          </w:p>
          <w:p w14:paraId="42AB7B05" w14:textId="77777777" w:rsidR="007B48CF" w:rsidRPr="007B48CF" w:rsidRDefault="007B48CF" w:rsidP="007B48CF">
            <w:r w:rsidRPr="007B48CF">
              <w:t>10</w:t>
            </w:r>
          </w:p>
          <w:p w14:paraId="479B3E04" w14:textId="77777777" w:rsidR="007B48CF" w:rsidRPr="007B48CF" w:rsidRDefault="007B48CF" w:rsidP="007B48CF">
            <w:r w:rsidRPr="007B48CF">
              <w:t>11</w:t>
            </w:r>
          </w:p>
          <w:p w14:paraId="29A6F912" w14:textId="77777777" w:rsidR="007B48CF" w:rsidRPr="007B48CF" w:rsidRDefault="007B48CF" w:rsidP="007B48CF">
            <w:r w:rsidRPr="007B48CF">
              <w:t>12</w:t>
            </w:r>
          </w:p>
          <w:p w14:paraId="05ADE44F" w14:textId="77777777" w:rsidR="007B48CF" w:rsidRPr="007B48CF" w:rsidRDefault="007B48CF" w:rsidP="007B48CF">
            <w:r w:rsidRPr="007B48CF">
              <w:t>13</w:t>
            </w:r>
          </w:p>
          <w:p w14:paraId="7B1C6A16" w14:textId="77777777" w:rsidR="007B48CF" w:rsidRPr="007B48CF" w:rsidRDefault="007B48CF" w:rsidP="007B48CF">
            <w:r w:rsidRPr="007B48CF">
              <w:t>14</w:t>
            </w:r>
          </w:p>
          <w:p w14:paraId="0C1EC176" w14:textId="77777777" w:rsidR="007B48CF" w:rsidRPr="007B48CF" w:rsidRDefault="007B48CF" w:rsidP="007B48CF">
            <w:r w:rsidRPr="007B48CF">
              <w:t>15</w:t>
            </w:r>
          </w:p>
          <w:p w14:paraId="12F07BE6" w14:textId="77777777" w:rsidR="007B48CF" w:rsidRPr="007B48CF" w:rsidRDefault="007B48CF" w:rsidP="007B48CF">
            <w:r w:rsidRPr="007B48CF">
              <w:t>16</w:t>
            </w:r>
          </w:p>
          <w:p w14:paraId="2ECDEA97" w14:textId="77777777" w:rsidR="007B48CF" w:rsidRPr="007B48CF" w:rsidRDefault="007B48CF" w:rsidP="007B48CF">
            <w:r w:rsidRPr="007B48CF">
              <w:t>17</w:t>
            </w:r>
          </w:p>
          <w:p w14:paraId="2CAD7A00" w14:textId="77777777" w:rsidR="007B48CF" w:rsidRPr="007B48CF" w:rsidRDefault="007B48CF" w:rsidP="007B48CF">
            <w:r w:rsidRPr="007B48CF">
              <w:t>18</w:t>
            </w:r>
          </w:p>
          <w:p w14:paraId="162E0EFF" w14:textId="77777777" w:rsidR="007B48CF" w:rsidRPr="007B48CF" w:rsidRDefault="007B48CF" w:rsidP="007B48CF">
            <w:r w:rsidRPr="007B48CF">
              <w:t>19</w:t>
            </w:r>
          </w:p>
          <w:p w14:paraId="0001FA92" w14:textId="77777777" w:rsidR="007B48CF" w:rsidRPr="007B48CF" w:rsidRDefault="007B48CF" w:rsidP="007B48CF">
            <w:r w:rsidRPr="007B48CF">
              <w:t>20</w:t>
            </w:r>
          </w:p>
          <w:p w14:paraId="66F673C6" w14:textId="77777777" w:rsidR="007B48CF" w:rsidRPr="007B48CF" w:rsidRDefault="007B48CF" w:rsidP="007B48CF">
            <w:r w:rsidRPr="007B48CF">
              <w:t>21</w:t>
            </w:r>
          </w:p>
          <w:p w14:paraId="17C470BD" w14:textId="77777777" w:rsidR="007B48CF" w:rsidRPr="007B48CF" w:rsidRDefault="007B48CF" w:rsidP="007B48CF">
            <w:r w:rsidRPr="007B48CF">
              <w:t>22</w:t>
            </w:r>
          </w:p>
          <w:p w14:paraId="6625C306" w14:textId="77777777" w:rsidR="007B48CF" w:rsidRPr="007B48CF" w:rsidRDefault="007B48CF" w:rsidP="007B48CF">
            <w:r w:rsidRPr="007B48CF">
              <w:t>23</w:t>
            </w:r>
          </w:p>
          <w:p w14:paraId="51B79824" w14:textId="77777777" w:rsidR="007B48CF" w:rsidRPr="007B48CF" w:rsidRDefault="007B48CF" w:rsidP="007B48CF">
            <w:r w:rsidRPr="007B48CF">
              <w:lastRenderedPageBreak/>
              <w:t>24</w:t>
            </w:r>
          </w:p>
          <w:p w14:paraId="0B548A8D" w14:textId="77777777" w:rsidR="007B48CF" w:rsidRPr="007B48CF" w:rsidRDefault="007B48CF" w:rsidP="007B48CF">
            <w:r w:rsidRPr="007B48CF">
              <w:t>25</w:t>
            </w:r>
          </w:p>
          <w:p w14:paraId="45540529" w14:textId="77777777" w:rsidR="007B48CF" w:rsidRPr="007B48CF" w:rsidRDefault="007B48CF" w:rsidP="007B48CF">
            <w:r w:rsidRPr="007B48CF">
              <w:t>26</w:t>
            </w:r>
          </w:p>
          <w:p w14:paraId="4356C9BD" w14:textId="77777777" w:rsidR="007B48CF" w:rsidRPr="007B48CF" w:rsidRDefault="007B48CF" w:rsidP="007B48CF">
            <w:r w:rsidRPr="007B48CF">
              <w:t>27</w:t>
            </w:r>
          </w:p>
          <w:p w14:paraId="73863B50" w14:textId="77777777" w:rsidR="007B48CF" w:rsidRPr="007B48CF" w:rsidRDefault="007B48CF" w:rsidP="007B48CF">
            <w:r w:rsidRPr="007B48CF">
              <w:t>28</w:t>
            </w:r>
          </w:p>
          <w:p w14:paraId="7F9E5C3A" w14:textId="77777777" w:rsidR="007B48CF" w:rsidRPr="007B48CF" w:rsidRDefault="007B48CF" w:rsidP="007B48CF">
            <w:r w:rsidRPr="007B48CF">
              <w:t>29</w:t>
            </w:r>
          </w:p>
          <w:p w14:paraId="79451A1F" w14:textId="77777777" w:rsidR="007B48CF" w:rsidRPr="007B48CF" w:rsidRDefault="007B48CF" w:rsidP="007B48CF">
            <w:r w:rsidRPr="007B48CF">
              <w:t>30</w:t>
            </w:r>
          </w:p>
          <w:p w14:paraId="6B081D9B" w14:textId="77777777" w:rsidR="007B48CF" w:rsidRPr="007B48CF" w:rsidRDefault="007B48CF" w:rsidP="007B48CF">
            <w:r w:rsidRPr="007B48CF">
              <w:t>31</w:t>
            </w:r>
          </w:p>
          <w:p w14:paraId="3164B760" w14:textId="77777777" w:rsidR="007B48CF" w:rsidRPr="007B48CF" w:rsidRDefault="007B48CF" w:rsidP="007B48CF"/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DB9F49" w14:textId="77777777" w:rsidR="007B48CF" w:rsidRPr="007B48CF" w:rsidRDefault="007B48CF" w:rsidP="007B48CF"/>
          <w:p w14:paraId="277AA350" w14:textId="77777777" w:rsidR="007B48CF" w:rsidRPr="007B48CF" w:rsidRDefault="007B48CF" w:rsidP="007B48CF">
            <w:r w:rsidRPr="007B48CF">
              <w:t>BE IT ENACTED BY THE CONGRESS HERE ASSEMBLED THAT:</w:t>
            </w:r>
          </w:p>
          <w:p w14:paraId="26D80E34" w14:textId="77777777" w:rsidR="007B48CF" w:rsidRPr="007B48CF" w:rsidRDefault="007B48CF" w:rsidP="007B48CF">
            <w:r w:rsidRPr="007B48CF">
              <w:rPr>
                <w:b/>
                <w:bCs/>
              </w:rPr>
              <w:t>SECTION 1</w:t>
            </w:r>
            <w:r w:rsidRPr="007B48CF">
              <w:t>.</w:t>
            </w:r>
            <w:r w:rsidRPr="007B48CF">
              <w:tab/>
              <w:t>This Comprehensive Universal Reform of Expensive Pharmaceuticals (CURE Pharma) Act is enacted to restructure the pharmaceutical industry, eliminate price gouging on essential medications, and ensure affordable access to life-saving drugs for all Americans.</w:t>
            </w:r>
          </w:p>
          <w:p w14:paraId="49A5A812" w14:textId="77777777" w:rsidR="007B48CF" w:rsidRPr="007B48CF" w:rsidRDefault="007B48CF" w:rsidP="007B48CF">
            <w:r w:rsidRPr="007B48CF">
              <w:rPr>
                <w:b/>
                <w:bCs/>
              </w:rPr>
              <w:t>SECTION 2</w:t>
            </w:r>
            <w:r w:rsidRPr="007B48CF">
              <w:t>.</w:t>
            </w:r>
            <w:r w:rsidRPr="007B48CF">
              <w:tab/>
              <w:t>Congress shall enact reforms to pharmaceutical pricing and patent protections.</w:t>
            </w:r>
          </w:p>
          <w:p w14:paraId="732DA9CE" w14:textId="77777777" w:rsidR="007B48CF" w:rsidRPr="007B48CF" w:rsidRDefault="007B48CF" w:rsidP="007B48CF">
            <w:pPr>
              <w:numPr>
                <w:ilvl w:val="0"/>
                <w:numId w:val="1"/>
              </w:numPr>
            </w:pPr>
            <w:r w:rsidRPr="007B48CF">
              <w:t>"Essential Medications" means drugs designated by the Department of Health and Human Services as necessary for treating life-threatening conditions or chronic diseases.</w:t>
            </w:r>
          </w:p>
          <w:p w14:paraId="39D839EC" w14:textId="77777777" w:rsidR="007B48CF" w:rsidRPr="007B48CF" w:rsidRDefault="007B48CF" w:rsidP="007B48CF">
            <w:pPr>
              <w:numPr>
                <w:ilvl w:val="0"/>
                <w:numId w:val="2"/>
              </w:numPr>
            </w:pPr>
            <w:r w:rsidRPr="007B48CF">
              <w:t>Drug patent exclusivity periods are reduced from twenty years to seven years for all new pharmaceuticals, including those for rare diseases.</w:t>
            </w:r>
          </w:p>
          <w:p w14:paraId="3732F6C4" w14:textId="77777777" w:rsidR="007B48CF" w:rsidRPr="007B48CF" w:rsidRDefault="007B48CF" w:rsidP="007B48CF">
            <w:pPr>
              <w:numPr>
                <w:ilvl w:val="0"/>
                <w:numId w:val="3"/>
              </w:numPr>
            </w:pPr>
            <w:r w:rsidRPr="007B48CF">
              <w:t>Congress shall allocate $50 billion over ten years to the National Institutes of Health for public drug development; resulting medications are immediately available for generic production upon FDA approval.</w:t>
            </w:r>
          </w:p>
          <w:p w14:paraId="3931837D" w14:textId="77777777" w:rsidR="007B48CF" w:rsidRPr="007B48CF" w:rsidRDefault="007B48CF" w:rsidP="007B48CF">
            <w:pPr>
              <w:numPr>
                <w:ilvl w:val="0"/>
                <w:numId w:val="4"/>
              </w:numPr>
            </w:pPr>
            <w:r w:rsidRPr="007B48CF">
              <w:t>All pharmaceutical companies with annual revenues exceeding $5 billion must dedicate at least 40% of gross revenues to research and development or face federal takeover of patent portfolios. </w:t>
            </w:r>
          </w:p>
          <w:p w14:paraId="3B8E146C" w14:textId="77777777" w:rsidR="007B48CF" w:rsidRPr="007B48CF" w:rsidRDefault="007B48CF" w:rsidP="007B48CF">
            <w:r w:rsidRPr="007B48CF">
              <w:rPr>
                <w:b/>
                <w:bCs/>
              </w:rPr>
              <w:t>SECTION 3.</w:t>
            </w:r>
            <w:r w:rsidRPr="007B48CF">
              <w:tab/>
              <w:t>The Department of Commerce and Department of Health and Human Services shall jointly oversee implementation of this legislation and shall: </w:t>
            </w:r>
          </w:p>
          <w:p w14:paraId="54B24E0C" w14:textId="77777777" w:rsidR="007B48CF" w:rsidRPr="007B48CF" w:rsidRDefault="007B48CF" w:rsidP="007B48CF">
            <w:pPr>
              <w:numPr>
                <w:ilvl w:val="0"/>
                <w:numId w:val="5"/>
              </w:numPr>
            </w:pPr>
            <w:r w:rsidRPr="007B48CF">
              <w:t>Implement mandatory price caps on all prescription medications limiting prices to no more than 110% of the lowest price charged in Canada, the United Kingdom, Germany, France, Cuba, or Venezuela.</w:t>
            </w:r>
          </w:p>
          <w:p w14:paraId="576901E4" w14:textId="77777777" w:rsidR="007B48CF" w:rsidRPr="007B48CF" w:rsidRDefault="007B48CF" w:rsidP="007B48CF">
            <w:pPr>
              <w:numPr>
                <w:ilvl w:val="0"/>
                <w:numId w:val="6"/>
              </w:numPr>
            </w:pPr>
            <w:r w:rsidRPr="007B48CF">
              <w:t>Authorize Medicare and Medicaid to negotiate prices, with unilateral government pricing authority if negotiations fail after 90 days.</w:t>
            </w:r>
          </w:p>
          <w:p w14:paraId="727A785E" w14:textId="77777777" w:rsidR="007B48CF" w:rsidRPr="007B48CF" w:rsidRDefault="007B48CF" w:rsidP="007B48CF">
            <w:pPr>
              <w:numPr>
                <w:ilvl w:val="0"/>
                <w:numId w:val="7"/>
              </w:numPr>
            </w:pPr>
            <w:r w:rsidRPr="007B48CF">
              <w:t>Establish a Federal Drug Manufacturing Authority to seize patents and produce generics when price increases exceed 2% annually.</w:t>
            </w:r>
          </w:p>
          <w:p w14:paraId="5F68A79B" w14:textId="77777777" w:rsidR="007B48CF" w:rsidRPr="007B48CF" w:rsidRDefault="007B48CF" w:rsidP="007B48CF">
            <w:pPr>
              <w:numPr>
                <w:ilvl w:val="0"/>
                <w:numId w:val="8"/>
              </w:numPr>
            </w:pPr>
            <w:r w:rsidRPr="007B48CF">
              <w:lastRenderedPageBreak/>
              <w:t>Impose penalties up to $100 million per violation and criminal charges against executives for price increases beyond inflation rates.</w:t>
            </w:r>
          </w:p>
          <w:p w14:paraId="4CF2D015" w14:textId="77777777" w:rsidR="007B48CF" w:rsidRPr="007B48CF" w:rsidRDefault="007B48CF" w:rsidP="007B48CF">
            <w:pPr>
              <w:numPr>
                <w:ilvl w:val="0"/>
                <w:numId w:val="9"/>
              </w:numPr>
            </w:pPr>
            <w:r w:rsidRPr="007B48CF">
              <w:t>Prohibit all pharmaceutical advertising and marketing, including educational programs for healthcare providers.</w:t>
            </w:r>
          </w:p>
          <w:p w14:paraId="1A258940" w14:textId="77777777" w:rsidR="007B48CF" w:rsidRPr="007B48CF" w:rsidRDefault="007B48CF" w:rsidP="007B48CF">
            <w:r w:rsidRPr="007B48CF">
              <w:rPr>
                <w:b/>
                <w:bCs/>
              </w:rPr>
              <w:t>SECTION 4.</w:t>
            </w:r>
            <w:r w:rsidRPr="007B48CF">
              <w:rPr>
                <w:b/>
                <w:bCs/>
              </w:rPr>
              <w:tab/>
            </w:r>
            <w:r w:rsidRPr="007B48CF">
              <w:t>This legislation shall take effect on January 1, 2027. All laws in conflict with this legislation are hereby declared null and void. </w:t>
            </w:r>
          </w:p>
        </w:tc>
      </w:tr>
    </w:tbl>
    <w:p w14:paraId="39F1752B" w14:textId="77777777" w:rsidR="007B48CF" w:rsidRPr="007B48CF" w:rsidRDefault="007B48CF" w:rsidP="007B48CF">
      <w:r w:rsidRPr="007B48CF">
        <w:rPr>
          <w:i/>
          <w:iCs/>
        </w:rPr>
        <w:lastRenderedPageBreak/>
        <w:t xml:space="preserve">Introduced for Congressional Debate by </w:t>
      </w:r>
      <w:r w:rsidRPr="007B48CF">
        <w:rPr>
          <w:b/>
          <w:bCs/>
          <w:i/>
          <w:iCs/>
        </w:rPr>
        <w:t>RIVERSIDE HIGH SCHOOL</w:t>
      </w:r>
      <w:r w:rsidRPr="007B48CF">
        <w:rPr>
          <w:i/>
          <w:iCs/>
        </w:rPr>
        <w:t>.</w:t>
      </w:r>
    </w:p>
    <w:p w14:paraId="0E7FEA14" w14:textId="77777777" w:rsidR="00AA1CD7" w:rsidRDefault="00AA1CD7"/>
    <w:sectPr w:rsidR="00AA1C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0436C6"/>
    <w:multiLevelType w:val="multilevel"/>
    <w:tmpl w:val="F2263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4716532"/>
    <w:multiLevelType w:val="multilevel"/>
    <w:tmpl w:val="1460E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6031146">
    <w:abstractNumId w:val="0"/>
    <w:lvlOverride w:ilvl="0">
      <w:lvl w:ilvl="0">
        <w:numFmt w:val="upperLetter"/>
        <w:lvlText w:val="%1."/>
        <w:lvlJc w:val="left"/>
      </w:lvl>
    </w:lvlOverride>
  </w:num>
  <w:num w:numId="2" w16cid:durableId="123354061">
    <w:abstractNumId w:val="0"/>
    <w:lvlOverride w:ilvl="0">
      <w:lvl w:ilvl="0">
        <w:numFmt w:val="upperLetter"/>
        <w:lvlText w:val="%1."/>
        <w:lvlJc w:val="left"/>
      </w:lvl>
    </w:lvlOverride>
  </w:num>
  <w:num w:numId="3" w16cid:durableId="1781873590">
    <w:abstractNumId w:val="0"/>
    <w:lvlOverride w:ilvl="0">
      <w:lvl w:ilvl="0">
        <w:numFmt w:val="upperLetter"/>
        <w:lvlText w:val="%1."/>
        <w:lvlJc w:val="left"/>
      </w:lvl>
    </w:lvlOverride>
  </w:num>
  <w:num w:numId="4" w16cid:durableId="879784582">
    <w:abstractNumId w:val="0"/>
    <w:lvlOverride w:ilvl="0">
      <w:lvl w:ilvl="0">
        <w:numFmt w:val="upperLetter"/>
        <w:lvlText w:val="%1."/>
        <w:lvlJc w:val="left"/>
      </w:lvl>
    </w:lvlOverride>
  </w:num>
  <w:num w:numId="5" w16cid:durableId="638222286">
    <w:abstractNumId w:val="1"/>
    <w:lvlOverride w:ilvl="0">
      <w:lvl w:ilvl="0">
        <w:numFmt w:val="upperLetter"/>
        <w:lvlText w:val="%1."/>
        <w:lvlJc w:val="left"/>
      </w:lvl>
    </w:lvlOverride>
  </w:num>
  <w:num w:numId="6" w16cid:durableId="1799375023">
    <w:abstractNumId w:val="1"/>
    <w:lvlOverride w:ilvl="0">
      <w:lvl w:ilvl="0">
        <w:numFmt w:val="upperLetter"/>
        <w:lvlText w:val="%1."/>
        <w:lvlJc w:val="left"/>
      </w:lvl>
    </w:lvlOverride>
  </w:num>
  <w:num w:numId="7" w16cid:durableId="966201660">
    <w:abstractNumId w:val="1"/>
    <w:lvlOverride w:ilvl="0">
      <w:lvl w:ilvl="0">
        <w:numFmt w:val="upperLetter"/>
        <w:lvlText w:val="%1."/>
        <w:lvlJc w:val="left"/>
      </w:lvl>
    </w:lvlOverride>
  </w:num>
  <w:num w:numId="8" w16cid:durableId="1688019092">
    <w:abstractNumId w:val="1"/>
    <w:lvlOverride w:ilvl="0">
      <w:lvl w:ilvl="0">
        <w:numFmt w:val="upperLetter"/>
        <w:lvlText w:val="%1."/>
        <w:lvlJc w:val="left"/>
      </w:lvl>
    </w:lvlOverride>
  </w:num>
  <w:num w:numId="9" w16cid:durableId="823669210">
    <w:abstractNumId w:val="1"/>
    <w:lvlOverride w:ilvl="0">
      <w:lvl w:ilvl="0">
        <w:numFmt w:val="upperLetter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8CF"/>
    <w:rsid w:val="004B641A"/>
    <w:rsid w:val="007B48CF"/>
    <w:rsid w:val="00994A12"/>
    <w:rsid w:val="00AA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CC432"/>
  <w15:chartTrackingRefBased/>
  <w15:docId w15:val="{35F93E32-A3C8-4E47-B89A-A2B6388B1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48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48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48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48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48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48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48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48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48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48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48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48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48C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48C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48C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48C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48C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48C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48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48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48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48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48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48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48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48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48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48C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48C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66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1994</Characters>
  <Application>Microsoft Office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M Lowry</dc:creator>
  <cp:keywords/>
  <dc:description/>
  <cp:lastModifiedBy>Dawn M Lowry</cp:lastModifiedBy>
  <cp:revision>1</cp:revision>
  <dcterms:created xsi:type="dcterms:W3CDTF">2025-11-25T18:32:00Z</dcterms:created>
  <dcterms:modified xsi:type="dcterms:W3CDTF">2025-11-25T18:32:00Z</dcterms:modified>
</cp:coreProperties>
</file>